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left"/>
      </w:pPr>
      <w:r>
        <w:rPr>
          <w:rFonts w:ascii="Calibri" w:hAnsi="Calibri"/>
          <w:b/>
          <w:color w:val="0B2545"/>
          <w:sz w:val="40"/>
        </w:rPr>
        <w:t>Abdelrahman Abuzaid</w:t>
      </w:r>
    </w:p>
    <w:p>
      <w:pPr>
        <w:spacing w:before="0" w:after="60" w:line="240" w:lineRule="auto"/>
      </w:pPr>
      <w:r>
        <w:rPr>
          <w:rFonts w:ascii="Calibri" w:hAnsi="Calibri"/>
          <w:color w:val="555555"/>
          <w:sz w:val="21"/>
        </w:rPr>
        <w:t>IT Technical Support Specialist | Software Engineering Student | AI-Assisted Software Builder</w:t>
      </w:r>
    </w:p>
    <w:p>
      <w:pPr>
        <w:spacing w:before="0" w:after="80" w:line="240" w:lineRule="auto"/>
      </w:pPr>
      <w:r>
        <w:rPr>
          <w:rFonts w:ascii="Calibri" w:hAnsi="Calibri"/>
          <w:color w:val="555555"/>
          <w:sz w:val="18"/>
        </w:rPr>
        <w:t xml:space="preserve">Amman, Jordan | +962 790796457 | abdelrahmanabuzaid311@gmail.com | </w:t>
      </w:r>
      <w:hyperlink r:id="rId9">
        <w:r>
          <w:rPr>
            <w:color w:val="2E74B5"/>
            <w:u w:val="single"/>
            <w:rFonts w:ascii="Calibri" w:hAnsi="Calibri"/>
            <w:sz w:val="18"/>
          </w:rPr>
          <w:t>LinkedIn</w:t>
        </w:r>
      </w:hyperlink>
      <w:r>
        <w:rPr>
          <w:rFonts w:ascii="Calibri" w:hAnsi="Calibri"/>
          <w:color w:val="555555"/>
          <w:sz w:val="18"/>
        </w:rPr>
        <w:t xml:space="preserve"> | </w:t>
      </w:r>
      <w:hyperlink r:id="rId10">
        <w:r>
          <w:rPr>
            <w:color w:val="2E74B5"/>
            <w:u w:val="single"/>
            <w:rFonts w:ascii="Calibri" w:hAnsi="Calibri"/>
            <w:sz w:val="18"/>
          </w:rPr>
          <w:t>GitHub</w:t>
        </w:r>
      </w:hyperlink>
    </w:p>
    <w:p>
      <w:pPr>
        <w:spacing w:before="140" w:after="60" w:line="240" w:lineRule="auto"/>
        <w:pBdr>
          <w:bottom w:val="single" w:sz="8" w:space="1" w:color="A8C4DE"/>
        </w:pBdr>
      </w:pPr>
      <w:r>
        <w:rPr>
          <w:rFonts w:ascii="Calibri" w:hAnsi="Calibri"/>
          <w:b/>
          <w:color w:val="2E74B5"/>
          <w:sz w:val="21"/>
        </w:rPr>
        <w:t>PROFILE</w:t>
      </w:r>
    </w:p>
    <w:p>
      <w:pPr>
        <w:spacing w:before="0" w:after="20" w:line="240" w:lineRule="auto"/>
      </w:pPr>
      <w:r>
        <w:rPr>
          <w:rFonts w:ascii="Calibri" w:hAnsi="Calibri"/>
          <w:color w:val="0B2545"/>
          <w:sz w:val="19"/>
        </w:rPr>
        <w:t>Software Engineering student working in IT technical support at Ruwwad Al-Tanmeya. I help employees resolve day-to-day hardware, software, connectivity, and digital-tool issues. I also build and test web projects through AI-assisted workflows, with attention to requirements, troubleshooting, documentation, and deployment. Seeking a part-time IT support, junior help desk, or technical operations role.</w:t>
      </w:r>
    </w:p>
    <w:p>
      <w:pPr>
        <w:spacing w:before="140" w:after="60" w:line="240" w:lineRule="auto"/>
        <w:pBdr>
          <w:bottom w:val="single" w:sz="8" w:space="1" w:color="A8C4DE"/>
        </w:pBdr>
      </w:pPr>
      <w:r>
        <w:rPr>
          <w:rFonts w:ascii="Calibri" w:hAnsi="Calibri"/>
          <w:b/>
          <w:color w:val="2E74B5"/>
          <w:sz w:val="21"/>
        </w:rPr>
        <w:t>EXPERIENCE</w:t>
      </w:r>
    </w:p>
    <w:p>
      <w:pPr>
        <w:tabs>
          <w:tab w:pos="9720" w:val="left"/>
        </w:tabs>
        <w:spacing w:before="40" w:after="20" w:line="240" w:lineRule="auto"/>
      </w:pPr>
      <w:r>
        <w:rPr>
          <w:rFonts w:ascii="Calibri" w:hAnsi="Calibri"/>
          <w:b/>
          <w:color w:val="0B2545"/>
          <w:sz w:val="20"/>
        </w:rPr>
        <w:t>IT Technical Support Specialist</w:t>
      </w:r>
      <w:r>
        <w:rPr>
          <w:rFonts w:ascii="Calibri" w:hAnsi="Calibri"/>
          <w:color w:val="555555"/>
          <w:sz w:val="20"/>
        </w:rPr>
        <w:t xml:space="preserve"> | Ruwwad Al-Tanmeya</w:t>
      </w:r>
      <w:r>
        <w:rPr>
          <w:rFonts w:ascii="Calibri" w:hAnsi="Calibri"/>
          <w:i/>
          <w:color w:val="555555"/>
          <w:sz w:val="18"/>
        </w:rPr>
        <w:tab/>
        <w:t>2026 - Present</w:t>
      </w:r>
    </w:p>
    <w:p>
      <w:pPr>
        <w:pStyle w:val="ListBullet"/>
        <w:spacing w:before="0" w:after="20" w:line="240" w:lineRule="auto"/>
        <w:ind w:left="317" w:hanging="173"/>
      </w:pPr>
      <w:r>
        <w:rPr>
          <w:rFonts w:ascii="Calibri" w:hAnsi="Calibri"/>
          <w:color w:val="0B2545"/>
          <w:sz w:val="19"/>
        </w:rPr>
        <w:t>Provide first-line technical support for employees, including hardware, software, connectivity, and workplace digital tools.</w:t>
      </w:r>
    </w:p>
    <w:p>
      <w:pPr>
        <w:pStyle w:val="ListBullet"/>
        <w:spacing w:before="0" w:after="20" w:line="240" w:lineRule="auto"/>
        <w:ind w:left="317" w:hanging="173"/>
      </w:pPr>
      <w:r>
        <w:rPr>
          <w:rFonts w:ascii="Calibri" w:hAnsi="Calibri"/>
          <w:color w:val="0B2545"/>
          <w:sz w:val="19"/>
        </w:rPr>
        <w:t>Assist with day-to-day network administration and help keep the organization’s technology available for staff work.</w:t>
      </w:r>
    </w:p>
    <w:p>
      <w:pPr>
        <w:pStyle w:val="ListBullet"/>
        <w:spacing w:before="0" w:after="20" w:line="240" w:lineRule="auto"/>
        <w:ind w:left="317" w:hanging="173"/>
      </w:pPr>
      <w:r>
        <w:rPr>
          <w:rFonts w:ascii="Calibri" w:hAnsi="Calibri"/>
          <w:color w:val="0B2545"/>
          <w:sz w:val="19"/>
        </w:rPr>
        <w:t>Document issues and solutions, then escalate infrastructure problems when they require specialized support.</w:t>
      </w:r>
    </w:p>
    <w:p>
      <w:pPr>
        <w:tabs>
          <w:tab w:pos="9720" w:val="left"/>
        </w:tabs>
        <w:spacing w:before="40" w:after="20" w:line="240" w:lineRule="auto"/>
      </w:pPr>
      <w:r>
        <w:rPr>
          <w:rFonts w:ascii="Calibri" w:hAnsi="Calibri"/>
          <w:b/>
          <w:color w:val="0B2545"/>
          <w:sz w:val="20"/>
        </w:rPr>
        <w:t>Youth Programs and Event Support</w:t>
      </w:r>
      <w:r>
        <w:rPr>
          <w:rFonts w:ascii="Calibri" w:hAnsi="Calibri"/>
          <w:color w:val="555555"/>
          <w:sz w:val="20"/>
        </w:rPr>
        <w:t xml:space="preserve"> | Ruwwad Al-Tanmeya</w:t>
      </w:r>
      <w:r>
        <w:rPr>
          <w:rFonts w:ascii="Calibri" w:hAnsi="Calibri"/>
          <w:i/>
          <w:color w:val="555555"/>
          <w:sz w:val="18"/>
        </w:rPr>
        <w:tab/>
        <w:t>2025 - 2026</w:t>
      </w:r>
    </w:p>
    <w:p>
      <w:pPr>
        <w:pStyle w:val="ListBullet"/>
        <w:spacing w:before="0" w:after="20" w:line="240" w:lineRule="auto"/>
        <w:ind w:left="317" w:hanging="173"/>
      </w:pPr>
      <w:r>
        <w:rPr>
          <w:rFonts w:ascii="Calibri" w:hAnsi="Calibri"/>
          <w:color w:val="0B2545"/>
          <w:sz w:val="19"/>
        </w:rPr>
        <w:t>Supported children’s program activities and helped organize events for participants and staff.</w:t>
      </w:r>
    </w:p>
    <w:p>
      <w:pPr>
        <w:pStyle w:val="ListBullet"/>
        <w:spacing w:before="0" w:after="20" w:line="240" w:lineRule="auto"/>
        <w:ind w:left="317" w:hanging="173"/>
      </w:pPr>
      <w:r>
        <w:rPr>
          <w:rFonts w:ascii="Calibri" w:hAnsi="Calibri"/>
          <w:color w:val="0B2545"/>
          <w:sz w:val="19"/>
        </w:rPr>
        <w:t>Contributed to the Trio summer club and delivered football training as part of the program activities.</w:t>
      </w:r>
    </w:p>
    <w:p>
      <w:pPr>
        <w:spacing w:before="140" w:after="60" w:line="240" w:lineRule="auto"/>
        <w:pBdr>
          <w:bottom w:val="single" w:sz="8" w:space="1" w:color="A8C4DE"/>
        </w:pBdr>
      </w:pPr>
      <w:r>
        <w:rPr>
          <w:rFonts w:ascii="Calibri" w:hAnsi="Calibri"/>
          <w:b/>
          <w:color w:val="2E74B5"/>
          <w:sz w:val="21"/>
        </w:rPr>
        <w:t>SELECTED AI-ASSISTED PROJECTS</w:t>
      </w:r>
    </w:p>
    <w:p>
      <w:pPr>
        <w:spacing w:before="0" w:after="40" w:line="240" w:lineRule="auto"/>
      </w:pPr>
      <w:r>
        <w:rPr>
          <w:rFonts w:ascii="Calibri" w:hAnsi="Calibri"/>
          <w:i/>
          <w:color w:val="555555"/>
          <w:sz w:val="18"/>
        </w:rPr>
        <w:t>All projects below were built with AI coding tools. My role covered product scope, prompt-guided implementation, testing, issue fixing, documentation, and deployment review.</w:t>
      </w:r>
    </w:p>
    <w:p>
      <w:pPr>
        <w:spacing w:before="40" w:after="20" w:line="240" w:lineRule="auto"/>
      </w:pPr>
      <w:r>
        <w:rPr>
          <w:rFonts w:ascii="Calibri" w:hAnsi="Calibri"/>
          <w:b/>
          <w:color w:val="0B2545"/>
          <w:sz w:val="20"/>
        </w:rPr>
        <w:t>Nashm</w:t>
      </w:r>
      <w:r>
        <w:rPr>
          <w:rFonts w:ascii="Calibri" w:hAnsi="Calibri"/>
          <w:color w:val="555555"/>
          <w:sz w:val="20"/>
        </w:rPr>
        <w:t xml:space="preserve"> | Self-hosted AI conversation platform | </w:t>
      </w:r>
      <w:hyperlink r:id="rId11">
        <w:r>
          <w:rPr>
            <w:color w:val="2E74B5"/>
            <w:u w:val="single"/>
            <w:rFonts w:ascii="Calibri" w:hAnsi="Calibri"/>
            <w:sz w:val="18"/>
          </w:rPr>
          <w:t>GitHub</w:t>
        </w:r>
      </w:hyperlink>
      <w:r>
        <w:rPr>
          <w:rFonts w:ascii="Calibri" w:hAnsi="Calibri"/>
          <w:color w:val="555555"/>
          <w:sz w:val="18"/>
        </w:rPr>
        <w:t xml:space="preserve"> | </w:t>
      </w:r>
      <w:hyperlink r:id="rId12">
        <w:r>
          <w:rPr>
            <w:color w:val="2E74B5"/>
            <w:u w:val="single"/>
            <w:rFonts w:ascii="Calibri" w:hAnsi="Calibri"/>
            <w:sz w:val="18"/>
          </w:rPr>
          <w:t>Live app</w:t>
        </w:r>
      </w:hyperlink>
    </w:p>
    <w:p>
      <w:pPr>
        <w:pStyle w:val="ListBullet"/>
        <w:spacing w:before="0" w:after="20" w:line="240" w:lineRule="auto"/>
        <w:ind w:left="317" w:hanging="173"/>
      </w:pPr>
      <w:r>
        <w:rPr>
          <w:rFonts w:ascii="Calibri" w:hAnsi="Calibri"/>
          <w:color w:val="0B2545"/>
          <w:sz w:val="19"/>
        </w:rPr>
        <w:t>Directed an AI-assisted customization of a self-hosted chat core, including family-plan sharing, support tickets, model endpoints, Arabic branding, and a live Railway deployment.</w:t>
      </w:r>
    </w:p>
    <w:p>
      <w:pPr>
        <w:spacing w:before="40" w:after="20" w:line="240" w:lineRule="auto"/>
      </w:pPr>
      <w:r>
        <w:rPr>
          <w:rFonts w:ascii="Calibri" w:hAnsi="Calibri"/>
          <w:b/>
          <w:color w:val="0B2545"/>
          <w:sz w:val="20"/>
        </w:rPr>
        <w:t>Mutatawi and Mubader App</w:t>
      </w:r>
      <w:r>
        <w:rPr>
          <w:rFonts w:ascii="Calibri" w:hAnsi="Calibri"/>
          <w:color w:val="555555"/>
          <w:sz w:val="20"/>
        </w:rPr>
        <w:t xml:space="preserve"> | Volunteer web and mobile platforms | </w:t>
      </w:r>
      <w:hyperlink r:id="rId13">
        <w:r>
          <w:rPr>
            <w:color w:val="2E74B5"/>
            <w:u w:val="single"/>
            <w:rFonts w:ascii="Calibri" w:hAnsi="Calibri"/>
            <w:sz w:val="18"/>
          </w:rPr>
          <w:t>Web</w:t>
        </w:r>
      </w:hyperlink>
      <w:r>
        <w:rPr>
          <w:rFonts w:ascii="Calibri" w:hAnsi="Calibri"/>
          <w:color w:val="555555"/>
          <w:sz w:val="18"/>
        </w:rPr>
        <w:t xml:space="preserve"> | </w:t>
      </w:r>
      <w:hyperlink r:id="rId14">
        <w:r>
          <w:rPr>
            <w:color w:val="2E74B5"/>
            <w:u w:val="single"/>
            <w:rFonts w:ascii="Calibri" w:hAnsi="Calibri"/>
            <w:sz w:val="18"/>
          </w:rPr>
          <w:t>Mobile</w:t>
        </w:r>
      </w:hyperlink>
    </w:p>
    <w:p>
      <w:pPr>
        <w:pStyle w:val="ListBullet"/>
        <w:spacing w:before="0" w:after="20" w:line="240" w:lineRule="auto"/>
        <w:ind w:left="317" w:hanging="173"/>
      </w:pPr>
      <w:r>
        <w:rPr>
          <w:rFonts w:ascii="Calibri" w:hAnsi="Calibri"/>
          <w:color w:val="0B2545"/>
          <w:sz w:val="19"/>
        </w:rPr>
        <w:t>Directed AI-assisted implementation and testing for volunteer and organization flows, matching, dashboards, and bilingual interfaces across the web and mobile projects. Next.js, React Native, Expo, TypeScript, Firebase.</w:t>
      </w:r>
    </w:p>
    <w:p>
      <w:pPr>
        <w:spacing w:before="40" w:after="20" w:line="240" w:lineRule="auto"/>
      </w:pPr>
      <w:r>
        <w:rPr>
          <w:rFonts w:ascii="Calibri" w:hAnsi="Calibri"/>
          <w:b/>
          <w:color w:val="0B2545"/>
          <w:sz w:val="20"/>
        </w:rPr>
        <w:t>OminiDesk</w:t>
      </w:r>
      <w:r>
        <w:rPr>
          <w:rFonts w:ascii="Calibri" w:hAnsi="Calibri"/>
          <w:color w:val="555555"/>
          <w:sz w:val="20"/>
        </w:rPr>
        <w:t xml:space="preserve"> | WhatsApp customer-support dashboard | </w:t>
      </w:r>
      <w:hyperlink r:id="rId15">
        <w:r>
          <w:rPr>
            <w:color w:val="2E74B5"/>
            <w:u w:val="single"/>
            <w:rFonts w:ascii="Calibri" w:hAnsi="Calibri"/>
            <w:sz w:val="18"/>
          </w:rPr>
          <w:t>GitHub</w:t>
        </w:r>
      </w:hyperlink>
    </w:p>
    <w:p>
      <w:pPr>
        <w:pStyle w:val="ListBullet"/>
        <w:spacing w:before="0" w:after="20" w:line="240" w:lineRule="auto"/>
        <w:ind w:left="317" w:hanging="173"/>
      </w:pPr>
      <w:r>
        <w:rPr>
          <w:rFonts w:ascii="Calibri" w:hAnsi="Calibri"/>
          <w:color w:val="0B2545"/>
          <w:sz w:val="19"/>
        </w:rPr>
        <w:t>Customized an open-source support dashboard with Gemini-powered knowledge-base replies and ticket workflows. React, Node.js, Express, MySQL, Docker.</w:t>
      </w:r>
    </w:p>
    <w:p>
      <w:pPr>
        <w:spacing w:before="140" w:after="60" w:line="240" w:lineRule="auto"/>
        <w:pBdr>
          <w:bottom w:val="single" w:sz="8" w:space="1" w:color="A8C4DE"/>
        </w:pBdr>
      </w:pPr>
      <w:r>
        <w:rPr>
          <w:rFonts w:ascii="Calibri" w:hAnsi="Calibri"/>
          <w:b/>
          <w:color w:val="2E74B5"/>
          <w:sz w:val="21"/>
        </w:rPr>
        <w:t>SKILLS</w:t>
      </w:r>
    </w:p>
    <w:p>
      <w:pPr>
        <w:spacing w:before="0" w:after="20" w:line="240" w:lineRule="auto"/>
      </w:pPr>
      <w:r>
        <w:rPr>
          <w:rFonts w:ascii="Calibri" w:hAnsi="Calibri"/>
          <w:b/>
          <w:color w:val="0B2545"/>
          <w:sz w:val="18"/>
        </w:rPr>
        <w:t xml:space="preserve">IT support: </w:t>
      </w:r>
      <w:r>
        <w:rPr>
          <w:rFonts w:ascii="Calibri" w:hAnsi="Calibri"/>
          <w:color w:val="0B2545"/>
          <w:sz w:val="18"/>
        </w:rPr>
        <w:t>Hardware and software troubleshooting, employee support, network basics, digital-tool setup, issue documentation</w:t>
      </w:r>
    </w:p>
    <w:p>
      <w:pPr>
        <w:spacing w:before="0" w:after="20" w:line="240" w:lineRule="auto"/>
      </w:pPr>
      <w:r>
        <w:rPr>
          <w:rFonts w:ascii="Calibri" w:hAnsi="Calibri"/>
          <w:b/>
          <w:color w:val="0B2545"/>
          <w:sz w:val="18"/>
        </w:rPr>
        <w:t xml:space="preserve">AI-assisted delivery: </w:t>
      </w:r>
      <w:r>
        <w:rPr>
          <w:rFonts w:ascii="Calibri" w:hAnsi="Calibri"/>
          <w:color w:val="0B2545"/>
          <w:sz w:val="18"/>
        </w:rPr>
        <w:t>Claude Code, Google Antigravity, OpenAI Codex, Ollama, requirements breakdown, testing, debugging, Git/GitHub</w:t>
      </w:r>
    </w:p>
    <w:p>
      <w:pPr>
        <w:spacing w:before="0" w:after="20" w:line="240" w:lineRule="auto"/>
      </w:pPr>
      <w:r>
        <w:rPr>
          <w:rFonts w:ascii="Calibri" w:hAnsi="Calibri"/>
          <w:b/>
          <w:color w:val="0B2545"/>
          <w:sz w:val="18"/>
        </w:rPr>
        <w:t xml:space="preserve">Technical foundation: </w:t>
      </w:r>
      <w:r>
        <w:rPr>
          <w:rFonts w:ascii="Calibri" w:hAnsi="Calibri"/>
          <w:color w:val="0B2545"/>
          <w:sz w:val="18"/>
        </w:rPr>
        <w:t>HTML/CSS, JavaScript/TypeScript, Python, Java, C++, SQL, Next.js, React, Node.js</w:t>
      </w:r>
    </w:p>
    <w:p>
      <w:pPr>
        <w:spacing w:before="140" w:after="60" w:line="240" w:lineRule="auto"/>
        <w:pBdr>
          <w:bottom w:val="single" w:sz="8" w:space="1" w:color="A8C4DE"/>
        </w:pBdr>
      </w:pPr>
      <w:r>
        <w:rPr>
          <w:rFonts w:ascii="Calibri" w:hAnsi="Calibri"/>
          <w:b/>
          <w:color w:val="2E74B5"/>
          <w:sz w:val="21"/>
        </w:rPr>
        <w:t>EDUCATION AND ADDITIONAL EXPERIENCE</w:t>
      </w:r>
    </w:p>
    <w:p>
      <w:pPr>
        <w:tabs>
          <w:tab w:pos="9720" w:val="left"/>
        </w:tabs>
        <w:spacing w:before="40" w:after="20" w:line="240" w:lineRule="auto"/>
      </w:pPr>
      <w:r>
        <w:rPr>
          <w:rFonts w:ascii="Calibri" w:hAnsi="Calibri"/>
          <w:b/>
          <w:color w:val="0B2545"/>
          <w:sz w:val="20"/>
        </w:rPr>
        <w:t>B.Sc. in Software Engineering</w:t>
      </w:r>
      <w:r>
        <w:rPr>
          <w:rFonts w:ascii="Calibri" w:hAnsi="Calibri"/>
          <w:color w:val="555555"/>
          <w:sz w:val="20"/>
        </w:rPr>
        <w:t xml:space="preserve"> | Applied Science Private University</w:t>
      </w:r>
      <w:r>
        <w:rPr>
          <w:rFonts w:ascii="Calibri" w:hAnsi="Calibri"/>
          <w:i/>
          <w:color w:val="555555"/>
          <w:sz w:val="18"/>
        </w:rPr>
        <w:tab/>
        <w:t>Expected 2028</w:t>
      </w:r>
    </w:p>
    <w:p>
      <w:pPr>
        <w:spacing w:before="0" w:after="20" w:line="240" w:lineRule="auto"/>
      </w:pPr>
      <w:r>
        <w:rPr>
          <w:rFonts w:ascii="Calibri" w:hAnsi="Calibri"/>
          <w:color w:val="0B2545"/>
          <w:sz w:val="18"/>
        </w:rPr>
        <w:t>Completed coursework: Programming Fundamentals I and II, Digital Design, Data Structures and Algorithms, Databases and Applications, Systems Analysis and Design, Operating Systems, Intro to Software Engineering, Requirements Engineering, Calculus, Discrete Mathematics, Linear Algebra, Statistics and Probability, Numerical Analysis, and Technical Communication.</w:t>
      </w:r>
    </w:p>
    <w:p>
      <w:pPr>
        <w:spacing w:before="0" w:after="20" w:line="240" w:lineRule="auto"/>
      </w:pPr>
      <w:r>
        <w:rPr>
          <w:rFonts w:ascii="Calibri" w:hAnsi="Calibri"/>
          <w:color w:val="0B2545"/>
          <w:sz w:val="18"/>
        </w:rPr>
        <w:t>Know Yourself and Leave Your Impact Fellowship: Completed a six-month program focused on self-awareness, communication, and community engagement.</w:t>
      </w:r>
    </w:p>
    <w:p>
      <w:pPr>
        <w:spacing w:before="0" w:after="0" w:line="240" w:lineRule="auto"/>
      </w:pPr>
      <w:r>
        <w:rPr>
          <w:rFonts w:ascii="Calibri" w:hAnsi="Calibri"/>
          <w:color w:val="0B2545"/>
          <w:sz w:val="18"/>
        </w:rPr>
        <w:t>Languages: Arabic (native), English (professional working proficiency).</w:t>
      </w:r>
    </w:p>
    <w:sectPr w:rsidR="00FC693F" w:rsidRPr="0006063C" w:rsidSect="00034616">
      <w:pgSz w:w="12240" w:h="15840"/>
      <w:pgMar w:top="936" w:right="936" w:bottom="936" w:left="936"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linkedin.com/in/abdelrahman-abuzaid-9a93a33a1/" TargetMode="External"/><Relationship Id="rId10" Type="http://schemas.openxmlformats.org/officeDocument/2006/relationships/hyperlink" Target="https://github.com/aabuzaid1" TargetMode="External"/><Relationship Id="rId11" Type="http://schemas.openxmlformats.org/officeDocument/2006/relationships/hyperlink" Target="https://github.com/aabuzaid1/Nashm" TargetMode="External"/><Relationship Id="rId12" Type="http://schemas.openxmlformats.org/officeDocument/2006/relationships/hyperlink" Target="https://nashm.up.railway.app/c/new" TargetMode="External"/><Relationship Id="rId13" Type="http://schemas.openxmlformats.org/officeDocument/2006/relationships/hyperlink" Target="https://github.com/aabuzaid1/Mutatawi" TargetMode="External"/><Relationship Id="rId14" Type="http://schemas.openxmlformats.org/officeDocument/2006/relationships/hyperlink" Target="https://github.com/aabuzaid1/Mutatawi-App" TargetMode="External"/><Relationship Id="rId15" Type="http://schemas.openxmlformats.org/officeDocument/2006/relationships/hyperlink" Target="https://github.com/aabuzaid1/OminiDe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